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67A" w:rsidRPr="0085467A" w:rsidRDefault="0085467A" w:rsidP="0085467A">
      <w:pPr>
        <w:spacing w:after="0" w:line="240" w:lineRule="auto"/>
        <w:jc w:val="center"/>
        <w:rPr>
          <w:rFonts w:ascii="Comic Sans MS" w:hAnsi="Comic Sans MS"/>
          <w:sz w:val="22"/>
          <w:szCs w:val="28"/>
        </w:rPr>
      </w:pPr>
      <w:r w:rsidRPr="0085467A">
        <w:rPr>
          <w:rFonts w:ascii="Comic Sans MS" w:hAnsi="Comic Sans MS"/>
          <w:sz w:val="22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5481084</wp:posOffset>
            </wp:positionH>
            <wp:positionV relativeFrom="paragraph">
              <wp:posOffset>-910856</wp:posOffset>
            </wp:positionV>
            <wp:extent cx="1201479" cy="1031359"/>
            <wp:effectExtent l="0" t="0" r="0" b="0"/>
            <wp:wrapNone/>
            <wp:docPr id="14" name="Рисунок 14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79" cy="1031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467A">
        <w:rPr>
          <w:rFonts w:ascii="Comic Sans MS" w:hAnsi="Comic Sans MS"/>
          <w:sz w:val="22"/>
          <w:szCs w:val="28"/>
        </w:rPr>
        <w:t>Муниципальное автономное дошкольное образовательное учреждение Городского округа «город Ирбит» Свердловской области «Детский сад №23»</w:t>
      </w:r>
    </w:p>
    <w:p w:rsidR="0085467A" w:rsidRPr="0085467A" w:rsidRDefault="0085467A" w:rsidP="0085467A">
      <w:pPr>
        <w:spacing w:after="0" w:line="240" w:lineRule="auto"/>
        <w:jc w:val="center"/>
        <w:rPr>
          <w:rFonts w:ascii="Comic Sans MS" w:hAnsi="Comic Sans MS"/>
          <w:i/>
          <w:sz w:val="22"/>
          <w:szCs w:val="28"/>
        </w:rPr>
      </w:pPr>
      <w:r w:rsidRPr="0085467A">
        <w:rPr>
          <w:rFonts w:ascii="Comic Sans MS" w:hAnsi="Comic Sans MS"/>
          <w:i/>
          <w:sz w:val="22"/>
          <w:szCs w:val="28"/>
        </w:rPr>
        <w:t>Воспитатель Милькова А.Д.</w:t>
      </w:r>
    </w:p>
    <w:p w:rsidR="0085467A" w:rsidRPr="0085467A" w:rsidRDefault="0085467A" w:rsidP="0085467A">
      <w:pPr>
        <w:spacing w:after="0" w:line="240" w:lineRule="auto"/>
        <w:jc w:val="center"/>
        <w:rPr>
          <w:rFonts w:ascii="Comic Sans MS" w:hAnsi="Comic Sans MS"/>
          <w:b/>
          <w:color w:val="0070C0"/>
          <w:sz w:val="22"/>
        </w:rPr>
      </w:pPr>
      <w:r w:rsidRPr="0085467A">
        <w:rPr>
          <w:rFonts w:ascii="Comic Sans MS" w:hAnsi="Comic Sans MS"/>
          <w:b/>
          <w:color w:val="0070C0"/>
          <w:sz w:val="22"/>
        </w:rPr>
        <w:t>Внимание! Железная дорога! Меры предосторожности – залог безопасности!</w:t>
      </w:r>
    </w:p>
    <w:p w:rsidR="0085467A" w:rsidRPr="0085467A" w:rsidRDefault="0085467A" w:rsidP="0085467A">
      <w:pPr>
        <w:spacing w:after="0" w:line="240" w:lineRule="auto"/>
        <w:jc w:val="center"/>
        <w:rPr>
          <w:rFonts w:ascii="Comic Sans MS" w:hAnsi="Comic Sans MS"/>
          <w:b/>
          <w:color w:val="0070C0"/>
          <w:sz w:val="22"/>
        </w:rPr>
      </w:pPr>
      <w:r w:rsidRPr="0085467A">
        <w:rPr>
          <w:rFonts w:ascii="Comic Sans MS" w:hAnsi="Comic Sans MS"/>
          <w:b/>
          <w:color w:val="0070C0"/>
          <w:sz w:val="22"/>
        </w:rPr>
        <w:t>(Профилактика травматизма на железной дороге в средней группе «Пионеры»)</w:t>
      </w:r>
    </w:p>
    <w:p w:rsidR="0085467A" w:rsidRPr="0085467A" w:rsidRDefault="0085467A" w:rsidP="0085467A">
      <w:pPr>
        <w:spacing w:after="0" w:line="240" w:lineRule="auto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169545</wp:posOffset>
            </wp:positionV>
            <wp:extent cx="2288540" cy="1716405"/>
            <wp:effectExtent l="95250" t="19050" r="35560" b="55245"/>
            <wp:wrapSquare wrapText="bothSides"/>
            <wp:docPr id="1" name="Рисунок 0" descr="xBkCTcXih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BkCTcXihJ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8540" cy="1716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2"/>
        </w:rPr>
        <w:tab/>
      </w:r>
      <w:r w:rsidRPr="0085467A">
        <w:rPr>
          <w:rFonts w:ascii="Comic Sans MS" w:hAnsi="Comic Sans MS"/>
          <w:sz w:val="22"/>
        </w:rPr>
        <w:t>Дорога, стальная нить, пронзающая страну, для юных сердец таит не только романтику путешествий, но и коварную опасность. Железная дорога – зона особого внимания, требующая неукоснительного соблюдения правил.</w:t>
      </w:r>
    </w:p>
    <w:p w:rsidR="0085467A" w:rsidRPr="0085467A" w:rsidRDefault="0085467A" w:rsidP="0085467A">
      <w:pPr>
        <w:spacing w:after="0" w:line="240" w:lineRule="auto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ab/>
      </w:r>
      <w:r w:rsidRPr="0085467A">
        <w:rPr>
          <w:rFonts w:ascii="Comic Sans MS" w:hAnsi="Comic Sans MS"/>
          <w:sz w:val="22"/>
        </w:rPr>
        <w:t>Российские железные дороги, словно заботливый страж, возводят неприступные крепости безопасности: путепроводы, мосты, тоннели, ограждения, зоркие сигнальные огни. Но, увы, беспечность, спешка, а порой и ребяческое озорство, затмевают разум, толкая людей на опасные поступки. Игнорируя безопасные переходы, они рискуют жизнью, превращая стальные магистрали в арену трагедий.</w:t>
      </w:r>
    </w:p>
    <w:p w:rsidR="0085467A" w:rsidRPr="0085467A" w:rsidRDefault="0085467A" w:rsidP="0085467A">
      <w:pPr>
        <w:spacing w:after="0" w:line="240" w:lineRule="auto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3934460</wp:posOffset>
            </wp:positionH>
            <wp:positionV relativeFrom="paragraph">
              <wp:posOffset>398145</wp:posOffset>
            </wp:positionV>
            <wp:extent cx="2649220" cy="1997075"/>
            <wp:effectExtent l="38100" t="38100" r="93980" b="22225"/>
            <wp:wrapSquare wrapText="bothSides"/>
            <wp:docPr id="2" name="Рисунок 1" descr="zvyk2qemU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yk2qemUo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9970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2"/>
        </w:rPr>
        <w:tab/>
      </w:r>
      <w:r w:rsidRPr="0085467A">
        <w:rPr>
          <w:rFonts w:ascii="Comic Sans MS" w:hAnsi="Comic Sans MS"/>
          <w:sz w:val="22"/>
        </w:rPr>
        <w:t xml:space="preserve">С целью защиты </w:t>
      </w:r>
      <w:proofErr w:type="gramStart"/>
      <w:r w:rsidRPr="0085467A">
        <w:rPr>
          <w:rFonts w:ascii="Comic Sans MS" w:hAnsi="Comic Sans MS"/>
          <w:sz w:val="22"/>
        </w:rPr>
        <w:t>наших</w:t>
      </w:r>
      <w:proofErr w:type="gramEnd"/>
      <w:r w:rsidRPr="0085467A">
        <w:rPr>
          <w:rFonts w:ascii="Comic Sans MS" w:hAnsi="Comic Sans MS"/>
          <w:sz w:val="22"/>
        </w:rPr>
        <w:t xml:space="preserve"> детей от беды, в группе проведены познавательные и увлекательные мероприятия, призванные сформировать культуру безопасного поведения на железной дороге:</w:t>
      </w:r>
    </w:p>
    <w:p w:rsidR="0085467A" w:rsidRPr="0085467A" w:rsidRDefault="0085467A" w:rsidP="0085467A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2"/>
        </w:rPr>
      </w:pPr>
      <w:r w:rsidRPr="0085467A">
        <w:rPr>
          <w:rFonts w:ascii="Comic Sans MS" w:hAnsi="Comic Sans MS"/>
          <w:sz w:val="22"/>
        </w:rPr>
        <w:t>Просмотр поучительных мультфильмов «Уроки тетушки Совы» и «Железный Макс», который преподает важные уроки осторожности.</w:t>
      </w:r>
    </w:p>
    <w:p w:rsidR="0085467A" w:rsidRPr="0085467A" w:rsidRDefault="0085467A" w:rsidP="0085467A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2"/>
        </w:rPr>
      </w:pPr>
      <w:r w:rsidRPr="0085467A">
        <w:rPr>
          <w:rFonts w:ascii="Comic Sans MS" w:hAnsi="Comic Sans MS"/>
          <w:sz w:val="22"/>
        </w:rPr>
        <w:t>Беседы, раскрывающие секреты шлагбаума и знакомящие с правилами безопасного поведения на железнодорожном транспорте и вблизи путей.</w:t>
      </w:r>
    </w:p>
    <w:p w:rsidR="0085467A" w:rsidRPr="0085467A" w:rsidRDefault="0085467A" w:rsidP="0085467A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2"/>
        </w:rPr>
      </w:pPr>
      <w:r w:rsidRPr="0085467A">
        <w:rPr>
          <w:rFonts w:ascii="Comic Sans MS" w:hAnsi="Comic Sans MS"/>
          <w:sz w:val="22"/>
        </w:rPr>
        <w:t>Дидактическая игра «Кто работает на железнодорожном транспорте?», прокладывающая путь к пониманию профессий и ответственности железнодорожников. Сюжетно-ролевые игры «Поезд», где дети перевоплощаются в машинистов и пассажиров, постигая азы безопасного путешествия.</w:t>
      </w:r>
    </w:p>
    <w:p w:rsidR="0085467A" w:rsidRPr="0085467A" w:rsidRDefault="0085467A" w:rsidP="0085467A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222250</wp:posOffset>
            </wp:positionV>
            <wp:extent cx="2212975" cy="1642745"/>
            <wp:effectExtent l="114300" t="38100" r="15875" b="14605"/>
            <wp:wrapSquare wrapText="bothSides"/>
            <wp:docPr id="3" name="Рисунок 2" descr="cBcBCr0WY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cBCr0WYo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6427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85467A">
        <w:rPr>
          <w:rFonts w:ascii="Comic Sans MS" w:hAnsi="Comic Sans MS"/>
          <w:sz w:val="22"/>
        </w:rPr>
        <w:t>Конструирование железной дороги и сказочного городка из LEGO, позволяющее наглядно представить устройство железнодорожной инфраструктуры.</w:t>
      </w:r>
    </w:p>
    <w:p w:rsidR="002D006D" w:rsidRDefault="0085467A" w:rsidP="0085467A">
      <w:pPr>
        <w:spacing w:after="0" w:line="240" w:lineRule="auto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1156970</wp:posOffset>
            </wp:positionV>
            <wp:extent cx="2745105" cy="1903095"/>
            <wp:effectExtent l="19050" t="0" r="0" b="0"/>
            <wp:wrapNone/>
            <wp:docPr id="12" name="Рисунок 12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2"/>
        </w:rPr>
        <w:tab/>
      </w:r>
      <w:r w:rsidRPr="0085467A">
        <w:rPr>
          <w:rFonts w:ascii="Comic Sans MS" w:hAnsi="Comic Sans MS"/>
          <w:sz w:val="22"/>
        </w:rPr>
        <w:t>Уважаемые родители! Помните: железная дорога – не место для игр и беззаботного веселья! Это зона повышенной опасности, требующая предельной внимательности и ответственности. Берегите себя и своих детей! Не оставляйте их без присмотра на вокзалах, станциях, платформах и вблизи путей. Крепко держите их за руку, не позволяйте отвлекаться и играть в опасной близости от стальных гигантов. Игры и невнимательность – злейшие враги детской безопасности на железной дороге.</w:t>
      </w:r>
    </w:p>
    <w:p w:rsidR="0085467A" w:rsidRPr="0085467A" w:rsidRDefault="0085467A" w:rsidP="0085467A">
      <w:pPr>
        <w:spacing w:after="0" w:line="240" w:lineRule="auto"/>
        <w:jc w:val="both"/>
        <w:rPr>
          <w:rFonts w:ascii="Comic Sans MS" w:hAnsi="Comic Sans MS"/>
          <w:sz w:val="22"/>
        </w:rPr>
      </w:pPr>
    </w:p>
    <w:sectPr w:rsidR="0085467A" w:rsidRPr="0085467A" w:rsidSect="0085467A">
      <w:head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F08" w:rsidRDefault="008D2F08" w:rsidP="0085467A">
      <w:pPr>
        <w:spacing w:after="0" w:line="240" w:lineRule="auto"/>
      </w:pPr>
      <w:r>
        <w:separator/>
      </w:r>
    </w:p>
  </w:endnote>
  <w:endnote w:type="continuationSeparator" w:id="0">
    <w:p w:rsidR="008D2F08" w:rsidRDefault="008D2F08" w:rsidP="00854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F08" w:rsidRDefault="008D2F08" w:rsidP="0085467A">
      <w:pPr>
        <w:spacing w:after="0" w:line="240" w:lineRule="auto"/>
      </w:pPr>
      <w:r>
        <w:separator/>
      </w:r>
    </w:p>
  </w:footnote>
  <w:footnote w:type="continuationSeparator" w:id="0">
    <w:p w:rsidR="008D2F08" w:rsidRDefault="008D2F08" w:rsidP="00854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67A" w:rsidRDefault="0085467A">
    <w:pPr>
      <w:pStyle w:val="a3"/>
    </w:pPr>
    <w:r w:rsidRPr="0085467A"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-2206751</wp:posOffset>
          </wp:positionH>
          <wp:positionV relativeFrom="paragraph">
            <wp:posOffset>590691</wp:posOffset>
          </wp:positionV>
          <wp:extent cx="10710431" cy="8559210"/>
          <wp:effectExtent l="0" t="1066800" r="0" b="1061040"/>
          <wp:wrapNone/>
          <wp:docPr id="9" name="Рисунок 9" descr="https://sun9-west.userapi.com/sun9-63/s/v1/if2/_mzBoP7p8XAyfJDOKzk-YBFAq4zPu3o0mA_Rwa205EkmNbKx29jATWNuHORsuVkUUEvIRgBcFnjS-63e4wK0ps5V.jpg?size=736x552&amp;quality=95&amp;type=albu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14" name="Picture 18" descr="https://sun9-west.userapi.com/sun9-63/s/v1/if2/_mzBoP7p8XAyfJDOKzk-YBFAq4zPu3o0mA_Rwa205EkmNbKx29jATWNuHORsuVkUUEvIRgBcFnjS-63e4wK0ps5V.jpg?size=736x552&amp;quality=95&amp;type=album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772" cy="85722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5A0694"/>
    <w:multiLevelType w:val="hybridMultilevel"/>
    <w:tmpl w:val="380C6F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5467A"/>
    <w:rsid w:val="000D6ACC"/>
    <w:rsid w:val="002D006D"/>
    <w:rsid w:val="0043588F"/>
    <w:rsid w:val="007D10F1"/>
    <w:rsid w:val="0085467A"/>
    <w:rsid w:val="008D2F08"/>
    <w:rsid w:val="00AD7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67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54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5467A"/>
  </w:style>
  <w:style w:type="paragraph" w:styleId="a5">
    <w:name w:val="footer"/>
    <w:basedOn w:val="a"/>
    <w:link w:val="a6"/>
    <w:uiPriority w:val="99"/>
    <w:semiHidden/>
    <w:unhideWhenUsed/>
    <w:rsid w:val="00854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5467A"/>
  </w:style>
  <w:style w:type="paragraph" w:styleId="a7">
    <w:name w:val="Balloon Text"/>
    <w:basedOn w:val="a"/>
    <w:link w:val="a8"/>
    <w:uiPriority w:val="99"/>
    <w:semiHidden/>
    <w:unhideWhenUsed/>
    <w:rsid w:val="00854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467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546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7524B6-E327-4ACE-9FA6-22AB4A586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327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2025-03-25T05:14:00Z</dcterms:created>
  <dcterms:modified xsi:type="dcterms:W3CDTF">2025-03-25T05:28:00Z</dcterms:modified>
</cp:coreProperties>
</file>